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topLinePunct/>
        <w:autoSpaceDE/>
        <w:autoSpaceDN/>
        <w:spacing w:line="560" w:lineRule="exact"/>
        <w:ind w:left="9"/>
        <w:jc w:val="both"/>
        <w:rPr>
          <w:rFonts w:hint="default" w:ascii="Times New Roman" w:hAnsi="Times New Roman" w:eastAsia="黑体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黑体" w:cs="Times New Roman"/>
          <w:color w:val="2B2B2B"/>
          <w:spacing w:val="-4"/>
          <w:sz w:val="31"/>
          <w:szCs w:val="31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2B2B2B"/>
          <w:spacing w:val="-70"/>
          <w:sz w:val="31"/>
          <w:szCs w:val="31"/>
          <w:lang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2B2B2B"/>
          <w:spacing w:val="-4"/>
          <w:sz w:val="31"/>
          <w:szCs w:val="31"/>
          <w:lang w:eastAsia="zh-CN"/>
        </w:rPr>
        <w:t>4</w:t>
      </w:r>
    </w:p>
    <w:p>
      <w:pPr>
        <w:widowControl w:val="0"/>
        <w:kinsoku/>
        <w:topLinePunct/>
        <w:autoSpaceDE/>
        <w:autoSpaceDN/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color w:val="2B2B2B"/>
          <w:spacing w:val="7"/>
          <w:sz w:val="36"/>
          <w:szCs w:val="36"/>
          <w:lang w:eastAsia="zh-CN"/>
        </w:rPr>
        <w:t>西安</w:t>
      </w:r>
      <w:r>
        <w:rPr>
          <w:rFonts w:hint="default" w:ascii="Times New Roman" w:hAnsi="Times New Roman" w:eastAsia="宋体" w:cs="Times New Roman"/>
          <w:b/>
          <w:bCs/>
          <w:color w:val="2B2B2B"/>
          <w:spacing w:val="7"/>
          <w:sz w:val="36"/>
          <w:szCs w:val="36"/>
          <w:lang w:eastAsia="zh-CN"/>
        </w:rPr>
        <w:t>浐</w:t>
      </w:r>
      <w:r>
        <w:rPr>
          <w:rFonts w:hint="default" w:ascii="Times New Roman" w:hAnsi="Times New Roman" w:eastAsia="方正小标宋简体" w:cs="Times New Roman"/>
          <w:color w:val="2B2B2B"/>
          <w:spacing w:val="7"/>
          <w:sz w:val="36"/>
          <w:szCs w:val="36"/>
          <w:lang w:eastAsia="zh-CN"/>
        </w:rPr>
        <w:t>灞国际港（</w:t>
      </w:r>
      <w:r>
        <w:rPr>
          <w:rFonts w:hint="default" w:ascii="Times New Roman" w:hAnsi="Times New Roman" w:eastAsia="方正小标宋简体" w:cs="Times New Roman"/>
          <w:b/>
          <w:bCs/>
          <w:color w:val="2B2B2B"/>
          <w:spacing w:val="7"/>
          <w:sz w:val="36"/>
          <w:szCs w:val="36"/>
          <w:lang w:eastAsia="zh-CN"/>
        </w:rPr>
        <w:t>浐</w:t>
      </w:r>
      <w:r>
        <w:rPr>
          <w:rFonts w:hint="default" w:ascii="Times New Roman" w:hAnsi="Times New Roman" w:eastAsia="方正小标宋简体" w:cs="Times New Roman"/>
          <w:color w:val="2B2B2B"/>
          <w:spacing w:val="7"/>
          <w:sz w:val="36"/>
          <w:szCs w:val="36"/>
          <w:lang w:eastAsia="zh-CN"/>
        </w:rPr>
        <w:t>灞片区）</w:t>
      </w:r>
    </w:p>
    <w:p>
      <w:pPr>
        <w:widowControl w:val="0"/>
        <w:kinsoku/>
        <w:topLinePunct/>
        <w:autoSpaceDE/>
        <w:autoSpaceDN/>
        <w:spacing w:line="560" w:lineRule="exact"/>
        <w:jc w:val="center"/>
        <w:outlineLvl w:val="3"/>
        <w:rPr>
          <w:rFonts w:hint="default" w:ascii="Times New Roman" w:hAnsi="Times New Roman" w:eastAsia="方正小标宋简体" w:cs="Times New Roman"/>
          <w:color w:val="2B2B2B"/>
          <w:spacing w:val="9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color w:val="2B2B2B"/>
          <w:spacing w:val="9"/>
          <w:sz w:val="36"/>
          <w:szCs w:val="36"/>
          <w:lang w:eastAsia="zh-CN"/>
        </w:rPr>
        <w:t>适龄儿童少年入学信息审核所需资料</w:t>
      </w:r>
      <w:r>
        <w:rPr>
          <w:rFonts w:hint="default" w:ascii="Times New Roman" w:hAnsi="Times New Roman" w:eastAsia="方正小标宋简体" w:cs="Times New Roman"/>
          <w:color w:val="2B2B2B"/>
          <w:spacing w:val="9"/>
          <w:sz w:val="36"/>
          <w:szCs w:val="36"/>
          <w:lang w:val="en-US" w:eastAsia="zh-CN"/>
        </w:rPr>
        <w:t>清单</w:t>
      </w:r>
    </w:p>
    <w:p>
      <w:pPr>
        <w:pStyle w:val="7"/>
        <w:widowControl w:val="0"/>
        <w:kinsoku/>
        <w:jc w:val="both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bCs w:val="0"/>
          <w:sz w:val="24"/>
          <w:szCs w:val="24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黑体" w:cs="Times New Roman"/>
          <w:b w:val="0"/>
          <w:bCs w:val="0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家庭户籍适龄儿童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（一）全家户口簿（不能证明家庭关系的需提供出生证或结婚证等其他佐证材料）。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（二）小区业主需提供房产证明（房产证或购房合同）。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（三）《西安市义务教育招生入学信息审核登记表》。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（四）小升初提供小学毕业证或《毕业生登记表》或学籍证明等小学毕业相关材料。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2" w:firstLineChars="200"/>
        <w:jc w:val="both"/>
        <w:textAlignment w:val="baseline"/>
        <w:rPr>
          <w:rFonts w:hint="default" w:ascii="Times New Roman" w:hAnsi="Times New Roman" w:cs="Times New Roman" w:eastAsiaTheme="minorEastAsia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以上材料需准备原件及复印件以备审核和实地查验。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27" w:firstLineChars="196"/>
        <w:jc w:val="both"/>
        <w:textAlignment w:val="baseline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二、集体户籍适龄儿童少年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2" w:firstLineChars="200"/>
        <w:jc w:val="both"/>
        <w:textAlignment w:val="baseline"/>
        <w:rPr>
          <w:rFonts w:hint="default" w:ascii="Times New Roman" w:hAnsi="Times New Roman" w:cs="Times New Roman" w:eastAsiaTheme="minorEastAsia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eastAsia="zh-CN"/>
        </w:rPr>
        <w:t>户籍材料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子女与父母同一户籍的户口簿及父母的身份证及复印件（子女户籍随父母一方者，需提供父母双方的户口簿，出生证或父母结婚证）。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楷体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Cs/>
          <w:sz w:val="32"/>
          <w:szCs w:val="32"/>
          <w:lang w:eastAsia="zh-CN"/>
        </w:rPr>
        <w:t>（二）居住材料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1.父母或其他法定监护人西安市内有房产，户籍未落在其房产上的，请父母或其他法定监护人尽快将子女户籍转到实际房产上，按照学区划分到对应学区学校办理入学。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2.父母或其他法定监护人在</w:t>
      </w:r>
      <w:r>
        <w:rPr>
          <w:rFonts w:hint="default" w:ascii="Times New Roman" w:hAnsi="Times New Roman" w:cs="Times New Roman" w:eastAsiaTheme="minorEastAsia"/>
          <w:bCs/>
          <w:sz w:val="32"/>
          <w:szCs w:val="32"/>
          <w:lang w:eastAsia="zh-CN"/>
        </w:rPr>
        <w:t>浐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灞片区购房未交房的，在</w:t>
      </w:r>
      <w:r>
        <w:rPr>
          <w:rFonts w:hint="default" w:ascii="Times New Roman" w:hAnsi="Times New Roman" w:cs="Times New Roman" w:eastAsiaTheme="minorEastAsia"/>
          <w:bCs/>
          <w:sz w:val="32"/>
          <w:szCs w:val="32"/>
          <w:lang w:eastAsia="zh-CN"/>
        </w:rPr>
        <w:t>浐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灞片区居住，父母或其他法定监护人提供购房合同。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3.父母或其他法定监护人未在西安市购房，在</w:t>
      </w:r>
      <w:r>
        <w:rPr>
          <w:rFonts w:hint="default" w:ascii="Times New Roman" w:hAnsi="Times New Roman" w:cs="Times New Roman" w:eastAsiaTheme="minorEastAsia"/>
          <w:bCs/>
          <w:sz w:val="32"/>
          <w:szCs w:val="32"/>
          <w:lang w:eastAsia="zh-CN"/>
        </w:rPr>
        <w:t>浐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灞片区租房的，提供父母无房证明、租房合同。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《西安市义务教育招生入学信息审核登记表》。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小升初提供小学毕业证或《毕业生登记表》或学籍证明等小学毕业相关材料。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2" w:firstLineChars="200"/>
        <w:jc w:val="both"/>
        <w:textAlignment w:val="baseline"/>
        <w:rPr>
          <w:rFonts w:hint="default" w:ascii="Times New Roman" w:hAnsi="Times New Roman" w:eastAsia="黑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以上材料需准备原件及复印件以备审核和实地查验。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三、随迁子女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楷体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  <w:lang w:eastAsia="zh-CN"/>
        </w:rPr>
        <w:t>（一）居住材料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1.非西安市户籍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就业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人员随迁子女入学需提供：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①随迁子女父母一方在浐灞片区的居住证（有效期内），居住证地址必须与实际居住地址一致。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②租房户提供在</w:t>
      </w:r>
      <w:r>
        <w:rPr>
          <w:rFonts w:hint="default" w:ascii="Times New Roman" w:hAnsi="Times New Roman" w:cs="Times New Roman" w:eastAsiaTheme="minorEastAsia"/>
          <w:bCs/>
          <w:sz w:val="32"/>
          <w:szCs w:val="32"/>
          <w:lang w:eastAsia="zh-CN"/>
        </w:rPr>
        <w:t>浐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灞片区租房合同。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③购房户还需提供在浐灞片区购房的房产证或购房合同。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2.</w:t>
      </w:r>
      <w:r>
        <w:rPr>
          <w:rFonts w:hint="default" w:ascii="Times New Roman" w:hAnsi="Times New Roman" w:eastAsia="宋体" w:cs="Times New Roman"/>
          <w:bCs/>
          <w:sz w:val="32"/>
          <w:szCs w:val="32"/>
          <w:lang w:eastAsia="zh-CN"/>
        </w:rPr>
        <w:t>鄠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邑区、蓝田县、周至县户籍在浐灞片区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就业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人员的随迁子女入学需提供：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①租房户随迁子女父母一方在浐灞片区居住的有效租房合同。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②购房户还需提供在浐灞片区购房的房产证或购房合同。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楷体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  <w:lang w:eastAsia="zh-CN"/>
        </w:rPr>
        <w:t>（二）户籍材料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子女与父母同一户籍的户口簿及父母的身份证及复印件（随迁子女户籍随父母一方者，需提供父母双方的户口簿，出生证或父母结婚证）。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楷体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  <w:lang w:eastAsia="zh-CN"/>
        </w:rPr>
        <w:t>（三）就业材料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随迁子女父母一方或其他法定监护人持有在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西安市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政府机构、国有企事业单位开具的工作单位证明或与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西安市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用人单位依法签订的劳动合同或在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西安市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办理的营业执照等有效就业材料。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《西安市义务教育招生入学信息审核登记表》。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  <w:lang w:eastAsia="zh-CN"/>
        </w:rPr>
        <w:t>（五）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小升初提供小学毕业证或《毕业生登记表》或学籍证明等小学毕业相关材料。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2" w:firstLineChars="200"/>
        <w:jc w:val="both"/>
        <w:textAlignment w:val="baseline"/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以上材料需准备原件及复印件以备审核和实地查验。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  <w:t>四、西安市外地户籍符合政策规定准入类学生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按照《西安市外地户籍符合政策规定准入类学生一览表》（附件5）相关要求，根据不同准入类对象提供对应证明材料。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《西安市义务教育招生入学信息审核登记表》。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小升初提供小学毕业证或《毕业生登记表》或学籍证明等小学毕业相关材料。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2" w:firstLineChars="200"/>
        <w:jc w:val="both"/>
        <w:textAlignment w:val="baseline"/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以上材料需准备原件及复印件以备审核和实地查验。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  <w:t>五、其他各类优抚对象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按照优抚对象子女义务教育入学有关文件，由优抚对象前往相应市、区级业务主管部门申报。经市、区相应业务部门核准后，由区教育主管部门根据相应教育优待政策办理入学事宜。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《西安市义务教育招生入学信息审核登记表》。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小升初提供小学毕业证或《毕业生登记表》或学籍证明等小学毕业相关材料。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2" w:firstLineChars="200"/>
        <w:jc w:val="both"/>
        <w:textAlignment w:val="baseline"/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以上材料需准备原件及复印件以备审核和实地查验。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  <w:t>六、公共租赁住房承租人子女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与住建部门签订的合法有效租赁协议。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户籍证明（外地户籍需提供居住证）。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《西安市义务教育招生入学信息审核登记表》。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小升初提供小学毕业证或《毕业生登记表》或学籍证明等小学毕业相关材料。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2" w:firstLineChars="200"/>
        <w:jc w:val="both"/>
        <w:textAlignment w:val="baseline"/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以上材料需准备原件及复印件以备审核和实地查验。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  <w:t>七、外籍人员适龄子女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外籍中小学学生一般指父母在浐灞片区工作的随行子女，父母应作为法定监护人，学生应与父母一起居住。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由外籍学生家长持监护人和外籍学生本人有效身份证件及复印件，《外国人居留证》及复印件、家庭实际居住证明（房屋产权证或房屋租赁合同）到区招生协调中心审核点参与信息审核。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2" w:firstLineChars="200"/>
        <w:jc w:val="both"/>
        <w:textAlignment w:val="baseline"/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以上材料需准备原件及复印件以备审核和实地查验。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  <w:t>八、注意事项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信息审核不分先后顺序，家长务必合理安排好时间，在约定时间按照要求参与信息审核。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父母或其他法定监护人审核时所提供信息均须真实有效，凡弄虚作假者一经发现取消其适龄子女在浐灞片区入学资格，情节严重者交由相关部门进行处理。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提供证件不全者，须在规定时间内补全所需资料，未及时补全及审核未通过者按照《中华人民共和国义务教育法》回户籍所在地接受义务教育。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本次信息审核仅涉及起始年级（一年级和七年级），信息审核后，家长务必保持电话畅通。</w:t>
      </w:r>
    </w:p>
    <w:p>
      <w:pPr>
        <w:pStyle w:val="7"/>
        <w:widowControl w:val="0"/>
        <w:kinsoku/>
        <w:jc w:val="both"/>
        <w:rPr>
          <w:rFonts w:hint="default" w:ascii="Times New Roman" w:hAnsi="Times New Roman" w:cs="Times New Roman" w:eastAsiaTheme="minorEastAsia"/>
          <w:lang w:eastAsia="zh-CN"/>
        </w:rPr>
      </w:pPr>
    </w:p>
    <w:p>
      <w:pPr>
        <w:widowControl w:val="0"/>
        <w:kinsoku/>
        <w:topLinePunct/>
        <w:autoSpaceDE/>
        <w:autoSpaceDN/>
        <w:spacing w:line="560" w:lineRule="exact"/>
        <w:ind w:left="123"/>
        <w:jc w:val="both"/>
        <w:rPr>
          <w:rFonts w:hint="default" w:ascii="Times New Roman" w:hAnsi="Times New Roman" w:eastAsia="黑体" w:cs="Times New Roman"/>
          <w:color w:val="2B2B2B"/>
          <w:spacing w:val="-4"/>
          <w:sz w:val="31"/>
          <w:szCs w:val="31"/>
          <w:lang w:eastAsia="zh-CN"/>
        </w:rPr>
      </w:pPr>
    </w:p>
    <w:p>
      <w:pPr>
        <w:widowControl w:val="0"/>
        <w:kinsoku/>
        <w:topLinePunct/>
        <w:autoSpaceDE/>
        <w:autoSpaceDN/>
        <w:spacing w:line="560" w:lineRule="exact"/>
        <w:ind w:left="123"/>
        <w:jc w:val="both"/>
        <w:rPr>
          <w:rFonts w:hint="default" w:ascii="Times New Roman" w:hAnsi="Times New Roman" w:eastAsia="黑体" w:cs="Times New Roman"/>
          <w:color w:val="2B2B2B"/>
          <w:spacing w:val="-4"/>
          <w:sz w:val="31"/>
          <w:szCs w:val="31"/>
          <w:lang w:eastAsia="zh-CN"/>
        </w:rPr>
      </w:pPr>
    </w:p>
    <w:p>
      <w:pPr>
        <w:widowControl w:val="0"/>
        <w:kinsoku/>
        <w:topLinePunct/>
        <w:autoSpaceDE/>
        <w:autoSpaceDN/>
        <w:spacing w:line="560" w:lineRule="exact"/>
        <w:ind w:left="123"/>
        <w:jc w:val="both"/>
        <w:rPr>
          <w:rFonts w:hint="default" w:ascii="Times New Roman" w:hAnsi="Times New Roman" w:eastAsia="黑体" w:cs="Times New Roman"/>
          <w:color w:val="2B2B2B"/>
          <w:spacing w:val="-4"/>
          <w:sz w:val="31"/>
          <w:szCs w:val="31"/>
          <w:lang w:eastAsia="zh-CN"/>
        </w:rPr>
      </w:pPr>
    </w:p>
    <w:p>
      <w:pPr>
        <w:widowControl w:val="0"/>
        <w:kinsoku/>
        <w:topLinePunct/>
        <w:autoSpaceDE/>
        <w:autoSpaceDN/>
        <w:spacing w:line="560" w:lineRule="exact"/>
        <w:ind w:left="123"/>
        <w:jc w:val="both"/>
        <w:rPr>
          <w:rFonts w:hint="default" w:ascii="Times New Roman" w:hAnsi="Times New Roman" w:eastAsia="黑体" w:cs="Times New Roman"/>
          <w:color w:val="2B2B2B"/>
          <w:spacing w:val="-4"/>
          <w:sz w:val="31"/>
          <w:szCs w:val="31"/>
          <w:lang w:eastAsia="zh-CN"/>
        </w:rPr>
      </w:pPr>
    </w:p>
    <w:p>
      <w:pPr>
        <w:widowControl w:val="0"/>
        <w:kinsoku/>
        <w:topLinePunct/>
        <w:autoSpaceDE/>
        <w:autoSpaceDN/>
        <w:spacing w:line="560" w:lineRule="exact"/>
        <w:ind w:left="123"/>
        <w:jc w:val="both"/>
        <w:rPr>
          <w:rFonts w:hint="default" w:ascii="Times New Roman" w:hAnsi="Times New Roman" w:eastAsia="黑体" w:cs="Times New Roman"/>
          <w:color w:val="2B2B2B"/>
          <w:spacing w:val="-4"/>
          <w:sz w:val="31"/>
          <w:szCs w:val="31"/>
          <w:lang w:eastAsia="zh-CN"/>
        </w:rPr>
      </w:pPr>
    </w:p>
    <w:p>
      <w:pPr>
        <w:widowControl w:val="0"/>
        <w:kinsoku/>
        <w:topLinePunct/>
        <w:autoSpaceDE/>
        <w:autoSpaceDN/>
        <w:spacing w:line="560" w:lineRule="exact"/>
        <w:ind w:left="123"/>
        <w:jc w:val="both"/>
        <w:rPr>
          <w:rFonts w:hint="default" w:ascii="Times New Roman" w:hAnsi="Times New Roman" w:eastAsia="黑体" w:cs="Times New Roman"/>
          <w:color w:val="2B2B2B"/>
          <w:spacing w:val="-4"/>
          <w:sz w:val="31"/>
          <w:szCs w:val="31"/>
          <w:lang w:eastAsia="zh-CN"/>
        </w:rPr>
      </w:pPr>
    </w:p>
    <w:p>
      <w:pPr>
        <w:widowControl w:val="0"/>
        <w:kinsoku/>
        <w:topLinePunct/>
        <w:autoSpaceDE/>
        <w:autoSpaceDN/>
        <w:spacing w:line="560" w:lineRule="exact"/>
        <w:ind w:left="123"/>
        <w:jc w:val="both"/>
        <w:rPr>
          <w:rFonts w:hint="default" w:ascii="Times New Roman" w:hAnsi="Times New Roman" w:eastAsia="黑体" w:cs="Times New Roman"/>
          <w:color w:val="2B2B2B"/>
          <w:spacing w:val="-4"/>
          <w:sz w:val="31"/>
          <w:szCs w:val="31"/>
          <w:lang w:eastAsia="zh-CN"/>
        </w:rPr>
      </w:pPr>
    </w:p>
    <w:p>
      <w:pPr>
        <w:widowControl w:val="0"/>
        <w:kinsoku/>
        <w:topLinePunct/>
        <w:autoSpaceDE/>
        <w:autoSpaceDN/>
        <w:spacing w:line="560" w:lineRule="exact"/>
        <w:ind w:left="123"/>
        <w:jc w:val="both"/>
        <w:rPr>
          <w:rFonts w:hint="default" w:ascii="Times New Roman" w:hAnsi="Times New Roman" w:eastAsia="黑体" w:cs="Times New Roman"/>
          <w:color w:val="2B2B2B"/>
          <w:spacing w:val="-4"/>
          <w:sz w:val="31"/>
          <w:szCs w:val="31"/>
          <w:lang w:eastAsia="zh-CN"/>
        </w:rPr>
      </w:pPr>
    </w:p>
    <w:p>
      <w:pPr>
        <w:widowControl w:val="0"/>
        <w:kinsoku/>
        <w:topLinePunct/>
        <w:autoSpaceDE/>
        <w:autoSpaceDN/>
        <w:spacing w:line="560" w:lineRule="exact"/>
        <w:ind w:left="123"/>
        <w:jc w:val="both"/>
        <w:rPr>
          <w:rFonts w:hint="default" w:ascii="Times New Roman" w:hAnsi="Times New Roman" w:eastAsia="黑体" w:cs="Times New Roman"/>
          <w:color w:val="2B2B2B"/>
          <w:spacing w:val="-4"/>
          <w:sz w:val="31"/>
          <w:szCs w:val="31"/>
          <w:lang w:eastAsia="zh-CN"/>
        </w:rPr>
      </w:pPr>
    </w:p>
    <w:p>
      <w:pPr>
        <w:widowControl w:val="0"/>
        <w:kinsoku/>
        <w:topLinePunct/>
        <w:autoSpaceDE/>
        <w:autoSpaceDN/>
        <w:spacing w:line="560" w:lineRule="exact"/>
        <w:ind w:left="123"/>
        <w:jc w:val="both"/>
        <w:rPr>
          <w:rFonts w:hint="default" w:ascii="Times New Roman" w:hAnsi="Times New Roman" w:eastAsia="黑体" w:cs="Times New Roman"/>
          <w:color w:val="2B2B2B"/>
          <w:spacing w:val="-4"/>
          <w:sz w:val="31"/>
          <w:szCs w:val="31"/>
          <w:lang w:eastAsia="zh-CN"/>
        </w:rPr>
      </w:pPr>
    </w:p>
    <w:p>
      <w:pPr>
        <w:widowControl w:val="0"/>
        <w:kinsoku/>
        <w:topLinePunct/>
        <w:autoSpaceDE/>
        <w:autoSpaceDN/>
        <w:spacing w:line="560" w:lineRule="exact"/>
        <w:ind w:left="123"/>
        <w:jc w:val="both"/>
        <w:rPr>
          <w:rFonts w:hint="default" w:ascii="Times New Roman" w:hAnsi="Times New Roman" w:eastAsia="黑体" w:cs="Times New Roman"/>
          <w:color w:val="2B2B2B"/>
          <w:spacing w:val="-4"/>
          <w:sz w:val="31"/>
          <w:szCs w:val="31"/>
          <w:lang w:eastAsia="zh-CN"/>
        </w:rPr>
      </w:pPr>
    </w:p>
    <w:p>
      <w:pPr>
        <w:widowControl w:val="0"/>
        <w:kinsoku/>
        <w:topLinePunct/>
        <w:autoSpaceDE/>
        <w:autoSpaceDN/>
        <w:spacing w:line="560" w:lineRule="exact"/>
        <w:ind w:left="123"/>
        <w:jc w:val="both"/>
        <w:rPr>
          <w:rFonts w:hint="default" w:ascii="Times New Roman" w:hAnsi="Times New Roman" w:eastAsia="黑体" w:cs="Times New Roman"/>
          <w:color w:val="2B2B2B"/>
          <w:spacing w:val="-4"/>
          <w:sz w:val="31"/>
          <w:szCs w:val="31"/>
          <w:lang w:eastAsia="zh-CN"/>
        </w:rPr>
      </w:pPr>
    </w:p>
    <w:p>
      <w:pPr>
        <w:widowControl w:val="0"/>
        <w:kinsoku/>
        <w:topLinePunct/>
        <w:autoSpaceDE/>
        <w:autoSpaceDN/>
        <w:spacing w:line="560" w:lineRule="exact"/>
        <w:ind w:left="123"/>
        <w:jc w:val="both"/>
        <w:rPr>
          <w:rFonts w:hint="default" w:ascii="Times New Roman" w:hAnsi="Times New Roman" w:eastAsia="黑体" w:cs="Times New Roman"/>
          <w:color w:val="2B2B2B"/>
          <w:spacing w:val="-4"/>
          <w:sz w:val="31"/>
          <w:szCs w:val="31"/>
          <w:lang w:eastAsia="zh-CN"/>
        </w:rPr>
      </w:pPr>
    </w:p>
    <w:p>
      <w:pPr>
        <w:widowControl w:val="0"/>
        <w:kinsoku/>
        <w:topLinePunct/>
        <w:autoSpaceDE/>
        <w:autoSpaceDN/>
        <w:spacing w:line="560" w:lineRule="exact"/>
        <w:ind w:left="123"/>
        <w:jc w:val="both"/>
        <w:rPr>
          <w:rFonts w:hint="default" w:ascii="Times New Roman" w:hAnsi="Times New Roman" w:eastAsia="黑体" w:cs="Times New Roman"/>
          <w:color w:val="2B2B2B"/>
          <w:spacing w:val="-4"/>
          <w:sz w:val="31"/>
          <w:szCs w:val="31"/>
          <w:lang w:eastAsia="zh-CN"/>
        </w:rPr>
      </w:pPr>
    </w:p>
    <w:p>
      <w:pPr>
        <w:widowControl w:val="0"/>
        <w:kinsoku/>
        <w:topLinePunct/>
        <w:autoSpaceDE/>
        <w:autoSpaceDN/>
        <w:spacing w:line="560" w:lineRule="exact"/>
        <w:ind w:left="123"/>
        <w:jc w:val="both"/>
        <w:rPr>
          <w:rFonts w:hint="default" w:ascii="Times New Roman" w:hAnsi="Times New Roman" w:eastAsia="黑体" w:cs="Times New Roman"/>
          <w:color w:val="2B2B2B"/>
          <w:spacing w:val="-4"/>
          <w:sz w:val="31"/>
          <w:szCs w:val="31"/>
          <w:lang w:eastAsia="zh-CN"/>
        </w:rPr>
      </w:pPr>
    </w:p>
    <w:p>
      <w:pPr>
        <w:widowControl w:val="0"/>
        <w:kinsoku/>
        <w:topLinePunct/>
        <w:autoSpaceDE/>
        <w:autoSpaceDN/>
        <w:spacing w:line="560" w:lineRule="exact"/>
        <w:ind w:left="123"/>
        <w:jc w:val="both"/>
        <w:rPr>
          <w:rFonts w:hint="default" w:ascii="Times New Roman" w:hAnsi="Times New Roman" w:eastAsia="黑体" w:cs="Times New Roman"/>
          <w:color w:val="2B2B2B"/>
          <w:spacing w:val="-4"/>
          <w:sz w:val="31"/>
          <w:szCs w:val="31"/>
          <w:lang w:eastAsia="zh-CN"/>
        </w:rPr>
      </w:pPr>
    </w:p>
    <w:p>
      <w:pPr>
        <w:widowControl w:val="0"/>
        <w:jc w:val="both"/>
        <w:rPr>
          <w:rFonts w:hint="default" w:ascii="仿宋_GB2312" w:eastAsia="仿宋_GB2312"/>
          <w:b/>
          <w:w w:val="90"/>
          <w:sz w:val="36"/>
          <w:szCs w:val="36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-571500</wp:posOffset>
              </wp:positionV>
              <wp:extent cx="762000" cy="51879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518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5pt;height:40.85pt;width:60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FgAAAGRycy9QSwECFAAUAAAACACHTuJAnL4o+tQAAAAHAQAADwAAAAAAAAABACAAAAA4&#10;AAAAZHJzL2Rvd25yZXYueG1sUEsBAhQAFAAAAAgAh07iQLhrCVsxAgAAVQQAAA4AAAAAAAAAAQAg&#10;AAAAOQEAAGRycy9lMm9Eb2MueG1sUEsFBgAAAAAGAAYAWQEAANw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jOWRiZjlhMWEyYTA5NDIyNjExZjQ2YTNhZjE4Y2EifQ=="/>
  </w:docVars>
  <w:rsids>
    <w:rsidRoot w:val="0B714BF4"/>
    <w:rsid w:val="00015793"/>
    <w:rsid w:val="00046DE7"/>
    <w:rsid w:val="00091C12"/>
    <w:rsid w:val="0013138C"/>
    <w:rsid w:val="001C5983"/>
    <w:rsid w:val="002037C1"/>
    <w:rsid w:val="00297BD7"/>
    <w:rsid w:val="002F15C0"/>
    <w:rsid w:val="003A07F3"/>
    <w:rsid w:val="00483183"/>
    <w:rsid w:val="004C2239"/>
    <w:rsid w:val="005150D3"/>
    <w:rsid w:val="005157F0"/>
    <w:rsid w:val="00520008"/>
    <w:rsid w:val="00527830"/>
    <w:rsid w:val="00576DBA"/>
    <w:rsid w:val="005A5B28"/>
    <w:rsid w:val="005C32A7"/>
    <w:rsid w:val="005D78F4"/>
    <w:rsid w:val="005E2B77"/>
    <w:rsid w:val="005E5F52"/>
    <w:rsid w:val="006469C7"/>
    <w:rsid w:val="006748BE"/>
    <w:rsid w:val="00750626"/>
    <w:rsid w:val="00772FC1"/>
    <w:rsid w:val="00781800"/>
    <w:rsid w:val="00797BA9"/>
    <w:rsid w:val="007B7C65"/>
    <w:rsid w:val="00842375"/>
    <w:rsid w:val="008D3971"/>
    <w:rsid w:val="00957C74"/>
    <w:rsid w:val="009C3E2A"/>
    <w:rsid w:val="00A44364"/>
    <w:rsid w:val="00A52675"/>
    <w:rsid w:val="00A64C8B"/>
    <w:rsid w:val="00B018E6"/>
    <w:rsid w:val="00B44675"/>
    <w:rsid w:val="00B619D3"/>
    <w:rsid w:val="00C02F66"/>
    <w:rsid w:val="00C454FB"/>
    <w:rsid w:val="00C56646"/>
    <w:rsid w:val="00C60639"/>
    <w:rsid w:val="00D14A20"/>
    <w:rsid w:val="00D31B7C"/>
    <w:rsid w:val="00D756A9"/>
    <w:rsid w:val="00D95367"/>
    <w:rsid w:val="00D95748"/>
    <w:rsid w:val="00DC5474"/>
    <w:rsid w:val="00E61DFC"/>
    <w:rsid w:val="00EE10A8"/>
    <w:rsid w:val="00EF4006"/>
    <w:rsid w:val="00F54225"/>
    <w:rsid w:val="00FC18A4"/>
    <w:rsid w:val="00FE036C"/>
    <w:rsid w:val="016A49EC"/>
    <w:rsid w:val="03CF3A69"/>
    <w:rsid w:val="0457789C"/>
    <w:rsid w:val="0469015E"/>
    <w:rsid w:val="04A62D09"/>
    <w:rsid w:val="071A6FAA"/>
    <w:rsid w:val="07787CD4"/>
    <w:rsid w:val="08F90924"/>
    <w:rsid w:val="090371AE"/>
    <w:rsid w:val="0A270300"/>
    <w:rsid w:val="0B714BF4"/>
    <w:rsid w:val="0B8D7F12"/>
    <w:rsid w:val="0B907F82"/>
    <w:rsid w:val="0B9153D7"/>
    <w:rsid w:val="0BC466AF"/>
    <w:rsid w:val="0BE718EC"/>
    <w:rsid w:val="0BEB340A"/>
    <w:rsid w:val="0BF36A76"/>
    <w:rsid w:val="0C2C2AD7"/>
    <w:rsid w:val="0C3400DF"/>
    <w:rsid w:val="0CCA5C07"/>
    <w:rsid w:val="0D114D43"/>
    <w:rsid w:val="0D6832FB"/>
    <w:rsid w:val="0D9765E3"/>
    <w:rsid w:val="0DB33C98"/>
    <w:rsid w:val="0E981624"/>
    <w:rsid w:val="0EE32191"/>
    <w:rsid w:val="0F607671"/>
    <w:rsid w:val="0FF90FD2"/>
    <w:rsid w:val="1062167C"/>
    <w:rsid w:val="1386242F"/>
    <w:rsid w:val="13A941D6"/>
    <w:rsid w:val="13C01E62"/>
    <w:rsid w:val="154070F3"/>
    <w:rsid w:val="15AF0E1E"/>
    <w:rsid w:val="15AF7B91"/>
    <w:rsid w:val="15D84CD2"/>
    <w:rsid w:val="15F400E7"/>
    <w:rsid w:val="17FC7BCD"/>
    <w:rsid w:val="193C3BB5"/>
    <w:rsid w:val="1A9B6A2C"/>
    <w:rsid w:val="1B6043F1"/>
    <w:rsid w:val="1BEE7487"/>
    <w:rsid w:val="1CD628B2"/>
    <w:rsid w:val="1CEA16B2"/>
    <w:rsid w:val="1CF07B43"/>
    <w:rsid w:val="1D311151"/>
    <w:rsid w:val="1F136AA8"/>
    <w:rsid w:val="20347310"/>
    <w:rsid w:val="20B11869"/>
    <w:rsid w:val="21871505"/>
    <w:rsid w:val="21912C84"/>
    <w:rsid w:val="22F80DA7"/>
    <w:rsid w:val="23647C97"/>
    <w:rsid w:val="236A7A58"/>
    <w:rsid w:val="23945D3D"/>
    <w:rsid w:val="25FB78B5"/>
    <w:rsid w:val="26A16F21"/>
    <w:rsid w:val="26A717E3"/>
    <w:rsid w:val="27C549C6"/>
    <w:rsid w:val="29085258"/>
    <w:rsid w:val="29A1191B"/>
    <w:rsid w:val="2A68781B"/>
    <w:rsid w:val="2B14528A"/>
    <w:rsid w:val="2B9A51E8"/>
    <w:rsid w:val="2C1B6A20"/>
    <w:rsid w:val="2D547854"/>
    <w:rsid w:val="2D57017D"/>
    <w:rsid w:val="2EE7087D"/>
    <w:rsid w:val="2F39579F"/>
    <w:rsid w:val="2F582922"/>
    <w:rsid w:val="30EC52B2"/>
    <w:rsid w:val="31863FBB"/>
    <w:rsid w:val="325105C6"/>
    <w:rsid w:val="326C46CA"/>
    <w:rsid w:val="328879E7"/>
    <w:rsid w:val="33303813"/>
    <w:rsid w:val="33911941"/>
    <w:rsid w:val="33F62AE5"/>
    <w:rsid w:val="34733510"/>
    <w:rsid w:val="34DE3C8C"/>
    <w:rsid w:val="35C571CF"/>
    <w:rsid w:val="35CB7E86"/>
    <w:rsid w:val="35D95E6B"/>
    <w:rsid w:val="365D49D1"/>
    <w:rsid w:val="36C51147"/>
    <w:rsid w:val="378E0B3C"/>
    <w:rsid w:val="378F1893"/>
    <w:rsid w:val="384E338E"/>
    <w:rsid w:val="38F435AA"/>
    <w:rsid w:val="39A32A6A"/>
    <w:rsid w:val="39AE2940"/>
    <w:rsid w:val="39E21847"/>
    <w:rsid w:val="3A60102E"/>
    <w:rsid w:val="3A9314C6"/>
    <w:rsid w:val="3ACE092F"/>
    <w:rsid w:val="3BA807C6"/>
    <w:rsid w:val="3D7636DA"/>
    <w:rsid w:val="3DC75AFC"/>
    <w:rsid w:val="3EAD4F7F"/>
    <w:rsid w:val="3F240C23"/>
    <w:rsid w:val="4063708D"/>
    <w:rsid w:val="41A733DE"/>
    <w:rsid w:val="422E312E"/>
    <w:rsid w:val="43885B89"/>
    <w:rsid w:val="43FF63D6"/>
    <w:rsid w:val="44AB13B8"/>
    <w:rsid w:val="455333C1"/>
    <w:rsid w:val="458A4B8D"/>
    <w:rsid w:val="45EE5431"/>
    <w:rsid w:val="461650E7"/>
    <w:rsid w:val="47446A88"/>
    <w:rsid w:val="4A2160EC"/>
    <w:rsid w:val="4B074098"/>
    <w:rsid w:val="4BE726E0"/>
    <w:rsid w:val="4DEE00BB"/>
    <w:rsid w:val="4DF65417"/>
    <w:rsid w:val="4E0A3DCF"/>
    <w:rsid w:val="4E6525CD"/>
    <w:rsid w:val="4E82481F"/>
    <w:rsid w:val="4E915DBE"/>
    <w:rsid w:val="4EAD2844"/>
    <w:rsid w:val="4F2F3A98"/>
    <w:rsid w:val="4F3661A3"/>
    <w:rsid w:val="4F5F4395"/>
    <w:rsid w:val="4F633F7C"/>
    <w:rsid w:val="4FC7486B"/>
    <w:rsid w:val="510A4E23"/>
    <w:rsid w:val="5291569F"/>
    <w:rsid w:val="52C34E6C"/>
    <w:rsid w:val="52D43549"/>
    <w:rsid w:val="52D53DE0"/>
    <w:rsid w:val="54D00C7E"/>
    <w:rsid w:val="54E60B01"/>
    <w:rsid w:val="54ED41B4"/>
    <w:rsid w:val="55572741"/>
    <w:rsid w:val="55634195"/>
    <w:rsid w:val="55F1630D"/>
    <w:rsid w:val="569D261D"/>
    <w:rsid w:val="577E3AC8"/>
    <w:rsid w:val="5790474A"/>
    <w:rsid w:val="57A6753A"/>
    <w:rsid w:val="582B4485"/>
    <w:rsid w:val="5A8F7F1C"/>
    <w:rsid w:val="5AE35B51"/>
    <w:rsid w:val="5AEC4F37"/>
    <w:rsid w:val="5AEE7D35"/>
    <w:rsid w:val="5D973BBE"/>
    <w:rsid w:val="5DAD1C52"/>
    <w:rsid w:val="5F99DB14"/>
    <w:rsid w:val="62015D3D"/>
    <w:rsid w:val="634C207C"/>
    <w:rsid w:val="65044208"/>
    <w:rsid w:val="650A7A36"/>
    <w:rsid w:val="65671080"/>
    <w:rsid w:val="65C91877"/>
    <w:rsid w:val="66B60ABB"/>
    <w:rsid w:val="66BB0145"/>
    <w:rsid w:val="67CF562B"/>
    <w:rsid w:val="687D69A0"/>
    <w:rsid w:val="687E0572"/>
    <w:rsid w:val="688C420A"/>
    <w:rsid w:val="68C6477E"/>
    <w:rsid w:val="68CC251D"/>
    <w:rsid w:val="6925018F"/>
    <w:rsid w:val="6935061F"/>
    <w:rsid w:val="6AB0063C"/>
    <w:rsid w:val="6C383B3D"/>
    <w:rsid w:val="6DB25521"/>
    <w:rsid w:val="6DEE5396"/>
    <w:rsid w:val="6E18569C"/>
    <w:rsid w:val="6EAB78C6"/>
    <w:rsid w:val="6EAE6210"/>
    <w:rsid w:val="6F57558C"/>
    <w:rsid w:val="6FD77F77"/>
    <w:rsid w:val="6FE96B8B"/>
    <w:rsid w:val="712F19F5"/>
    <w:rsid w:val="71514C52"/>
    <w:rsid w:val="72B265A8"/>
    <w:rsid w:val="735A69F3"/>
    <w:rsid w:val="738E74DE"/>
    <w:rsid w:val="749444D3"/>
    <w:rsid w:val="75E329AA"/>
    <w:rsid w:val="760D5527"/>
    <w:rsid w:val="77095883"/>
    <w:rsid w:val="77237FF0"/>
    <w:rsid w:val="77B05ECB"/>
    <w:rsid w:val="787A39D9"/>
    <w:rsid w:val="78FF6DF6"/>
    <w:rsid w:val="791C217D"/>
    <w:rsid w:val="79833B3F"/>
    <w:rsid w:val="7AD075BC"/>
    <w:rsid w:val="7AFF58D6"/>
    <w:rsid w:val="7BE75A45"/>
    <w:rsid w:val="7CAE3B03"/>
    <w:rsid w:val="7D4C6710"/>
    <w:rsid w:val="7DC65045"/>
    <w:rsid w:val="7E1E6280"/>
    <w:rsid w:val="7E6A7694"/>
    <w:rsid w:val="7E6C2278"/>
    <w:rsid w:val="7ED8593E"/>
    <w:rsid w:val="7F060F1E"/>
    <w:rsid w:val="97F3A984"/>
    <w:rsid w:val="FEED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_GB2312" w:hAnsi="仿宋_GB2312" w:eastAsia="仿宋_GB2312" w:cs="仿宋_GB2312"/>
      <w:sz w:val="31"/>
      <w:szCs w:val="31"/>
    </w:rPr>
  </w:style>
  <w:style w:type="paragraph" w:styleId="3">
    <w:name w:val="Balloon Text"/>
    <w:basedOn w:val="1"/>
    <w:link w:val="17"/>
    <w:qFormat/>
    <w:uiPriority w:val="0"/>
    <w:rPr>
      <w:sz w:val="18"/>
      <w:szCs w:val="18"/>
    </w:rPr>
  </w:style>
  <w:style w:type="paragraph" w:styleId="4">
    <w:name w:val="footer"/>
    <w:basedOn w:val="1"/>
    <w:link w:val="16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</w:pPr>
    <w:rPr>
      <w:rFonts w:cs="Times New Roman"/>
      <w:sz w:val="24"/>
      <w:lang w:eastAsia="zh-CN"/>
    </w:rPr>
  </w:style>
  <w:style w:type="paragraph" w:styleId="7">
    <w:name w:val="Title"/>
    <w:basedOn w:val="1"/>
    <w:next w:val="1"/>
    <w:qFormat/>
    <w:uiPriority w:val="10"/>
    <w:pPr>
      <w:jc w:val="center"/>
      <w:outlineLvl w:val="0"/>
    </w:pPr>
    <w:rPr>
      <w:b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qFormat/>
    <w:uiPriority w:val="0"/>
  </w:style>
  <w:style w:type="table" w:customStyle="1" w:styleId="13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</w:rPr>
  </w:style>
  <w:style w:type="character" w:customStyle="1" w:styleId="15">
    <w:name w:val="页眉 Char"/>
    <w:basedOn w:val="10"/>
    <w:link w:val="5"/>
    <w:qFormat/>
    <w:uiPriority w:val="0"/>
    <w:rPr>
      <w:rFonts w:ascii="Arial" w:hAnsi="Arial" w:eastAsia="Arial" w:cs="Arial"/>
      <w:snapToGrid w:val="0"/>
      <w:color w:val="000000"/>
      <w:sz w:val="18"/>
      <w:szCs w:val="18"/>
      <w:lang w:eastAsia="en-US"/>
    </w:rPr>
  </w:style>
  <w:style w:type="character" w:customStyle="1" w:styleId="16">
    <w:name w:val="页脚 Char"/>
    <w:basedOn w:val="10"/>
    <w:link w:val="4"/>
    <w:qFormat/>
    <w:uiPriority w:val="0"/>
    <w:rPr>
      <w:rFonts w:ascii="Arial" w:hAnsi="Arial" w:eastAsia="Arial" w:cs="Arial"/>
      <w:snapToGrid w:val="0"/>
      <w:color w:val="000000"/>
      <w:sz w:val="18"/>
      <w:szCs w:val="18"/>
      <w:lang w:eastAsia="en-US"/>
    </w:rPr>
  </w:style>
  <w:style w:type="character" w:customStyle="1" w:styleId="17">
    <w:name w:val="批注框文本 Char"/>
    <w:basedOn w:val="10"/>
    <w:link w:val="3"/>
    <w:qFormat/>
    <w:uiPriority w:val="0"/>
    <w:rPr>
      <w:rFonts w:ascii="Arial" w:hAnsi="Arial" w:eastAsia="Arial" w:cs="Arial"/>
      <w:snapToGrid w:val="0"/>
      <w:color w:val="000000"/>
      <w:sz w:val="18"/>
      <w:szCs w:val="18"/>
      <w:lang w:eastAsia="en-US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NormalCharacter"/>
    <w:link w:val="20"/>
    <w:qFormat/>
    <w:locked/>
    <w:uiPriority w:val="0"/>
    <w:rPr>
      <w:rFonts w:ascii="Tahoma" w:hAnsi="Tahoma" w:eastAsia="仿宋_GB2312"/>
      <w:spacing w:val="-2"/>
      <w:kern w:val="0"/>
      <w:sz w:val="24"/>
    </w:rPr>
  </w:style>
  <w:style w:type="paragraph" w:customStyle="1" w:styleId="20">
    <w:name w:val="UserStyle_0"/>
    <w:basedOn w:val="1"/>
    <w:next w:val="1"/>
    <w:link w:val="19"/>
    <w:qFormat/>
    <w:uiPriority w:val="0"/>
    <w:rPr>
      <w:rFonts w:ascii="Tahoma" w:hAnsi="Tahoma" w:eastAsia="仿宋_GB2312"/>
      <w:spacing w:val="-2"/>
      <w:sz w:val="24"/>
    </w:rPr>
  </w:style>
  <w:style w:type="paragraph" w:customStyle="1" w:styleId="21">
    <w:name w:val="标书正文1"/>
    <w:basedOn w:val="1"/>
    <w:qFormat/>
    <w:uiPriority w:val="0"/>
    <w:pPr>
      <w:widowControl w:val="0"/>
      <w:kinsoku/>
      <w:autoSpaceDE/>
      <w:autoSpaceDN/>
      <w:adjustRightInd/>
      <w:snapToGrid/>
      <w:spacing w:line="520" w:lineRule="exact"/>
      <w:ind w:firstLine="640" w:firstLineChars="200"/>
      <w:jc w:val="both"/>
      <w:textAlignment w:val="auto"/>
    </w:pPr>
    <w:rPr>
      <w:rFonts w:ascii="Calibri" w:hAnsi="Calibri" w:eastAsia="方正仿宋简体" w:cs="Times New Roman"/>
      <w:snapToGrid/>
      <w:color w:val="auto"/>
      <w:kern w:val="2"/>
      <w:sz w:val="32"/>
      <w:szCs w:val="20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32</Pages>
  <Words>13115</Words>
  <Characters>13968</Characters>
  <Lines>106</Lines>
  <Paragraphs>30</Paragraphs>
  <TotalTime>35</TotalTime>
  <ScaleCrop>false</ScaleCrop>
  <LinksUpToDate>false</LinksUpToDate>
  <CharactersWithSpaces>14208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2024-06-20T13:30:00Z</dcterms:created>
  <dc:creator>陈</dc:creator>
  <cp:lastModifiedBy>admin</cp:lastModifiedBy>
  <cp:lastPrinted>2024-06-26T04:25:00Z</cp:lastPrinted>
  <dcterms:modified xsi:type="dcterms:W3CDTF">2024-06-25T14:35:16Z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7FCAADCBA780425B92A9E5ACEBF0C9B1_13</vt:lpwstr>
  </property>
</Properties>
</file>