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topLinePunct/>
        <w:autoSpaceDE/>
        <w:autoSpaceDN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2B2B2B"/>
          <w:spacing w:val="-4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西安</w:t>
      </w:r>
      <w:r>
        <w:rPr>
          <w:rFonts w:hint="default" w:ascii="Times New Roman" w:hAnsi="Times New Roman" w:eastAsia="方正小标宋简体" w:cs="Times New Roman"/>
          <w:b/>
          <w:bCs/>
          <w:color w:val="2B2B2B"/>
          <w:spacing w:val="9"/>
          <w:sz w:val="36"/>
          <w:szCs w:val="36"/>
          <w:lang w:eastAsia="zh-CN"/>
        </w:rPr>
        <w:t>浐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灞国际港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bCs/>
          <w:color w:val="2B2B2B"/>
          <w:spacing w:val="9"/>
          <w:sz w:val="36"/>
          <w:szCs w:val="36"/>
          <w:lang w:eastAsia="zh-CN"/>
        </w:rPr>
        <w:t>浐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灞片区）入学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val="en-US" w:eastAsia="zh-CN"/>
        </w:rPr>
        <w:t>信息审核</w:t>
      </w:r>
      <w:r>
        <w:rPr>
          <w:rFonts w:hint="default" w:ascii="Times New Roman" w:hAnsi="Times New Roman" w:eastAsia="方正小标宋简体" w:cs="Times New Roman"/>
          <w:color w:val="2B2B2B"/>
          <w:spacing w:val="9"/>
          <w:sz w:val="36"/>
          <w:szCs w:val="36"/>
          <w:lang w:eastAsia="zh-CN"/>
        </w:rPr>
        <w:t>预约二维码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jc w:val="both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2B2B2B"/>
          <w:spacing w:val="-7"/>
          <w:sz w:val="28"/>
          <w:szCs w:val="28"/>
          <w:lang w:eastAsia="zh-CN"/>
        </w:rPr>
        <w:t>相关说明：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1.请家长或监护人如实填写相关信息；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2.若入学学生是双胞胎，填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写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一名学生信息即可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；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3.信息录入提交成功后，请家长或监护人保持电话畅通；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4.信息发送：7月5日—7月18日，将陆续发送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入学信息审核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的具体时间和地点，请家长或监护人注意查看预留手机的短信；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5.请家长或监护人按照《西安浐灞国际港（浐灞片区）适龄儿童少年入学信息审核所需资料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清单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》准备相应资审资料；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60" w:firstLineChars="200"/>
        <w:jc w:val="both"/>
        <w:rPr>
          <w:rFonts w:hint="default" w:ascii="Times New Roman" w:hAnsi="Times New Roman" w:cs="Times New Roman"/>
          <w:color w:val="auto"/>
          <w:spacing w:val="5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6.优抚对象、西安市外地户籍政策准入类人员不用进行入学资审预约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  <w:lang w:val="en-US" w:eastAsia="zh-CN"/>
        </w:rPr>
        <w:t>请家长或</w:t>
      </w: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  <w:lang w:eastAsia="zh-CN"/>
        </w:rPr>
        <w:t>监护人持相关入学资料，</w:t>
      </w: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  <w:lang w:val="en-US" w:eastAsia="zh-CN"/>
        </w:rPr>
        <w:t>在7月12日-7月25日</w:t>
      </w:r>
      <w:r>
        <w:rPr>
          <w:rFonts w:hint="default" w:ascii="Times New Roman" w:hAnsi="Times New Roman" w:cs="Times New Roman"/>
          <w:color w:val="auto"/>
          <w:spacing w:val="5"/>
          <w:sz w:val="28"/>
          <w:szCs w:val="28"/>
          <w:lang w:eastAsia="zh-CN"/>
        </w:rPr>
        <w:t>到</w:t>
      </w:r>
      <w:r>
        <w:rPr>
          <w:rFonts w:hint="default" w:ascii="Times New Roman" w:hAnsi="Times New Roman" w:cs="Times New Roman" w:eastAsiaTheme="minorEastAsia"/>
          <w:color w:val="auto"/>
          <w:spacing w:val="5"/>
          <w:sz w:val="28"/>
          <w:szCs w:val="28"/>
          <w:lang w:eastAsia="zh-CN"/>
        </w:rPr>
        <w:t>浐</w:t>
      </w:r>
      <w:r>
        <w:rPr>
          <w:rFonts w:hint="default" w:ascii="Times New Roman" w:hAnsi="Times New Roman" w:cs="Times New Roman"/>
          <w:color w:val="auto"/>
          <w:spacing w:val="5"/>
          <w:sz w:val="28"/>
          <w:szCs w:val="28"/>
          <w:lang w:eastAsia="zh-CN"/>
        </w:rPr>
        <w:t>灞片区招生入学接待协调中心（浐灞商务中心二期一楼）进行入学信息审核。</w:t>
      </w:r>
    </w:p>
    <w:p>
      <w:pPr>
        <w:pStyle w:val="2"/>
        <w:widowControl w:val="0"/>
        <w:kinsoku/>
        <w:topLinePunct/>
        <w:autoSpaceDE/>
        <w:autoSpaceDN/>
        <w:spacing w:line="560" w:lineRule="exact"/>
        <w:ind w:right="38" w:firstLine="580" w:firstLineChars="200"/>
        <w:jc w:val="both"/>
        <w:rPr>
          <w:rFonts w:hint="default" w:ascii="Times New Roman" w:hAnsi="Times New Roman" w:cs="Times New Roman"/>
          <w:color w:val="auto"/>
          <w:spacing w:val="5"/>
          <w:sz w:val="28"/>
          <w:szCs w:val="28"/>
          <w:lang w:eastAsia="zh-CN"/>
        </w:rPr>
      </w:pPr>
    </w:p>
    <w:p>
      <w:pPr>
        <w:widowControl w:val="0"/>
        <w:tabs>
          <w:tab w:val="left" w:pos="7812"/>
        </w:tabs>
        <w:kinsoku/>
        <w:topLinePunct/>
        <w:autoSpaceDE/>
        <w:autoSpaceDN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472055" cy="1902460"/>
            <wp:effectExtent l="0" t="0" r="4445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9024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483485" cy="1911350"/>
            <wp:effectExtent l="0" t="0" r="1206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9113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7812"/>
        </w:tabs>
        <w:kinsoku/>
        <w:topLinePunct/>
        <w:autoSpaceDE/>
        <w:autoSpaceDN/>
        <w:jc w:val="both"/>
        <w:rPr>
          <w:rFonts w:hint="default" w:ascii="Times New Roman" w:hAnsi="Times New Roman" w:cs="Times New Roman"/>
        </w:rPr>
      </w:pPr>
    </w:p>
    <w:p>
      <w:pPr>
        <w:widowControl w:val="0"/>
        <w:kinsoku/>
        <w:topLinePunct/>
        <w:autoSpaceDE/>
        <w:autoSpaceDN/>
        <w:spacing w:line="560" w:lineRule="exact"/>
        <w:jc w:val="both"/>
        <w:rPr>
          <w:rFonts w:hint="default" w:ascii="Times New Roman" w:hAnsi="Times New Roman" w:eastAsia="黑体" w:cs="Times New Roman"/>
          <w:color w:val="2B2B2B"/>
          <w:spacing w:val="-4"/>
          <w:sz w:val="31"/>
          <w:szCs w:val="31"/>
          <w:lang w:eastAsia="zh-CN"/>
        </w:rPr>
      </w:pPr>
    </w:p>
    <w:p>
      <w:pPr>
        <w:widowControl w:val="0"/>
        <w:jc w:val="both"/>
        <w:rPr>
          <w:rFonts w:hint="default" w:ascii="仿宋_GB2312" w:eastAsia="仿宋_GB2312"/>
          <w:b/>
          <w:w w:val="90"/>
          <w:sz w:val="36"/>
          <w:szCs w:val="36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-571500</wp:posOffset>
              </wp:positionV>
              <wp:extent cx="762000" cy="518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18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5pt;height:40.85pt;width:60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nL4o+tQAAAAHAQAADwAAAAAAAAABACAAAAA4&#10;AAAAZHJzL2Rvd25yZXYueG1sUEsBAhQAFAAAAAgAh07iQLhrCVsxAgAAVQQAAA4AAAAAAAAAAQAg&#10;AAAAOQEAAGRycy9lMm9Eb2MueG1sUEsFBgAAAAAGAAYAWQEAAN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WRiZjlhMWEyYTA5NDIyNjExZjQ2YTNhZjE4Y2EifQ=="/>
  </w:docVars>
  <w:rsids>
    <w:rsidRoot w:val="0B714BF4"/>
    <w:rsid w:val="00015793"/>
    <w:rsid w:val="00046DE7"/>
    <w:rsid w:val="00091C12"/>
    <w:rsid w:val="0013138C"/>
    <w:rsid w:val="001C5983"/>
    <w:rsid w:val="002037C1"/>
    <w:rsid w:val="00297BD7"/>
    <w:rsid w:val="002F15C0"/>
    <w:rsid w:val="003A07F3"/>
    <w:rsid w:val="00483183"/>
    <w:rsid w:val="004C2239"/>
    <w:rsid w:val="005150D3"/>
    <w:rsid w:val="005157F0"/>
    <w:rsid w:val="00520008"/>
    <w:rsid w:val="00527830"/>
    <w:rsid w:val="00576DBA"/>
    <w:rsid w:val="005A5B28"/>
    <w:rsid w:val="005C32A7"/>
    <w:rsid w:val="005D78F4"/>
    <w:rsid w:val="005E2B77"/>
    <w:rsid w:val="005E5F52"/>
    <w:rsid w:val="006469C7"/>
    <w:rsid w:val="006748BE"/>
    <w:rsid w:val="00750626"/>
    <w:rsid w:val="00772FC1"/>
    <w:rsid w:val="00781800"/>
    <w:rsid w:val="00797BA9"/>
    <w:rsid w:val="007B7C65"/>
    <w:rsid w:val="00842375"/>
    <w:rsid w:val="008D3971"/>
    <w:rsid w:val="00957C74"/>
    <w:rsid w:val="009C3E2A"/>
    <w:rsid w:val="00A44364"/>
    <w:rsid w:val="00A52675"/>
    <w:rsid w:val="00A64C8B"/>
    <w:rsid w:val="00B018E6"/>
    <w:rsid w:val="00B44675"/>
    <w:rsid w:val="00B619D3"/>
    <w:rsid w:val="00C02F66"/>
    <w:rsid w:val="00C454FB"/>
    <w:rsid w:val="00C56646"/>
    <w:rsid w:val="00C60639"/>
    <w:rsid w:val="00D14A20"/>
    <w:rsid w:val="00D31B7C"/>
    <w:rsid w:val="00D756A9"/>
    <w:rsid w:val="00D95367"/>
    <w:rsid w:val="00D95748"/>
    <w:rsid w:val="00DC5474"/>
    <w:rsid w:val="00E61DFC"/>
    <w:rsid w:val="00EE10A8"/>
    <w:rsid w:val="00EF4006"/>
    <w:rsid w:val="00F54225"/>
    <w:rsid w:val="00FC18A4"/>
    <w:rsid w:val="00FE036C"/>
    <w:rsid w:val="016A49EC"/>
    <w:rsid w:val="03CF3A69"/>
    <w:rsid w:val="0457789C"/>
    <w:rsid w:val="0469015E"/>
    <w:rsid w:val="04A62D09"/>
    <w:rsid w:val="071A6FAA"/>
    <w:rsid w:val="07787CD4"/>
    <w:rsid w:val="08F90924"/>
    <w:rsid w:val="090371AE"/>
    <w:rsid w:val="0A270300"/>
    <w:rsid w:val="0B714BF4"/>
    <w:rsid w:val="0B8D7F12"/>
    <w:rsid w:val="0B907F82"/>
    <w:rsid w:val="0B9153D7"/>
    <w:rsid w:val="0BC466AF"/>
    <w:rsid w:val="0BE718EC"/>
    <w:rsid w:val="0BEB340A"/>
    <w:rsid w:val="0BF36A76"/>
    <w:rsid w:val="0C2C2AD7"/>
    <w:rsid w:val="0C3400DF"/>
    <w:rsid w:val="0CCA5C07"/>
    <w:rsid w:val="0D114D43"/>
    <w:rsid w:val="0D6832FB"/>
    <w:rsid w:val="0D9765E3"/>
    <w:rsid w:val="0DB33C98"/>
    <w:rsid w:val="0E981624"/>
    <w:rsid w:val="0EE32191"/>
    <w:rsid w:val="0F607671"/>
    <w:rsid w:val="0FF90FD2"/>
    <w:rsid w:val="1062167C"/>
    <w:rsid w:val="1386242F"/>
    <w:rsid w:val="13A941D6"/>
    <w:rsid w:val="13C01E62"/>
    <w:rsid w:val="154070F3"/>
    <w:rsid w:val="15AF0E1E"/>
    <w:rsid w:val="15AF7B91"/>
    <w:rsid w:val="15D84CD2"/>
    <w:rsid w:val="15F400E7"/>
    <w:rsid w:val="17FC7BCD"/>
    <w:rsid w:val="193C3BB5"/>
    <w:rsid w:val="1A9B6A2C"/>
    <w:rsid w:val="1B6043F1"/>
    <w:rsid w:val="1BEE7487"/>
    <w:rsid w:val="1CD628B2"/>
    <w:rsid w:val="1CEA16B2"/>
    <w:rsid w:val="1CF07B43"/>
    <w:rsid w:val="1D311151"/>
    <w:rsid w:val="1F136AA8"/>
    <w:rsid w:val="20347310"/>
    <w:rsid w:val="20B11869"/>
    <w:rsid w:val="21871505"/>
    <w:rsid w:val="21912C84"/>
    <w:rsid w:val="22F80DA7"/>
    <w:rsid w:val="23647C97"/>
    <w:rsid w:val="236A7A58"/>
    <w:rsid w:val="23945D3D"/>
    <w:rsid w:val="25FB78B5"/>
    <w:rsid w:val="26A16F21"/>
    <w:rsid w:val="26A717E3"/>
    <w:rsid w:val="27C549C6"/>
    <w:rsid w:val="29085258"/>
    <w:rsid w:val="29A1191B"/>
    <w:rsid w:val="2A68781B"/>
    <w:rsid w:val="2B14528A"/>
    <w:rsid w:val="2B9A51E8"/>
    <w:rsid w:val="2C1B6A20"/>
    <w:rsid w:val="2D547854"/>
    <w:rsid w:val="2D57017D"/>
    <w:rsid w:val="2EE7087D"/>
    <w:rsid w:val="2F39579F"/>
    <w:rsid w:val="2F582922"/>
    <w:rsid w:val="30EC52B2"/>
    <w:rsid w:val="31863FBB"/>
    <w:rsid w:val="325105C6"/>
    <w:rsid w:val="326C46CA"/>
    <w:rsid w:val="328879E7"/>
    <w:rsid w:val="33303813"/>
    <w:rsid w:val="33911941"/>
    <w:rsid w:val="33F62AE5"/>
    <w:rsid w:val="34733510"/>
    <w:rsid w:val="34DE3C8C"/>
    <w:rsid w:val="35C571CF"/>
    <w:rsid w:val="35CB7E86"/>
    <w:rsid w:val="35D95E6B"/>
    <w:rsid w:val="365D49D1"/>
    <w:rsid w:val="36C51147"/>
    <w:rsid w:val="378E0B3C"/>
    <w:rsid w:val="378F1893"/>
    <w:rsid w:val="384E338E"/>
    <w:rsid w:val="38F435AA"/>
    <w:rsid w:val="39A32A6A"/>
    <w:rsid w:val="39AE2940"/>
    <w:rsid w:val="39E21847"/>
    <w:rsid w:val="3A60102E"/>
    <w:rsid w:val="3A9314C6"/>
    <w:rsid w:val="3ACE092F"/>
    <w:rsid w:val="3BA807C6"/>
    <w:rsid w:val="3D7636DA"/>
    <w:rsid w:val="3DC75AFC"/>
    <w:rsid w:val="3EAD4F7F"/>
    <w:rsid w:val="3F240C23"/>
    <w:rsid w:val="4063708D"/>
    <w:rsid w:val="41A733DE"/>
    <w:rsid w:val="422E312E"/>
    <w:rsid w:val="43885B89"/>
    <w:rsid w:val="43FF63D6"/>
    <w:rsid w:val="44AB13B8"/>
    <w:rsid w:val="455333C1"/>
    <w:rsid w:val="458A4B8D"/>
    <w:rsid w:val="45EE5431"/>
    <w:rsid w:val="461650E7"/>
    <w:rsid w:val="47446A88"/>
    <w:rsid w:val="4A2160EC"/>
    <w:rsid w:val="4B074098"/>
    <w:rsid w:val="4BE726E0"/>
    <w:rsid w:val="4DEE00BB"/>
    <w:rsid w:val="4DF65417"/>
    <w:rsid w:val="4E0A3DCF"/>
    <w:rsid w:val="4E6525CD"/>
    <w:rsid w:val="4E82481F"/>
    <w:rsid w:val="4E915DBE"/>
    <w:rsid w:val="4EAD2844"/>
    <w:rsid w:val="4F2F3A98"/>
    <w:rsid w:val="4F3661A3"/>
    <w:rsid w:val="4F5F4395"/>
    <w:rsid w:val="4F633F7C"/>
    <w:rsid w:val="4FC7486B"/>
    <w:rsid w:val="510A4E23"/>
    <w:rsid w:val="5291569F"/>
    <w:rsid w:val="52C34E6C"/>
    <w:rsid w:val="52D43549"/>
    <w:rsid w:val="52D53DE0"/>
    <w:rsid w:val="54D00C7E"/>
    <w:rsid w:val="54E60B01"/>
    <w:rsid w:val="54ED41B4"/>
    <w:rsid w:val="55572741"/>
    <w:rsid w:val="55634195"/>
    <w:rsid w:val="55F1630D"/>
    <w:rsid w:val="569D261D"/>
    <w:rsid w:val="577E3AC8"/>
    <w:rsid w:val="5790474A"/>
    <w:rsid w:val="57A6753A"/>
    <w:rsid w:val="582B4485"/>
    <w:rsid w:val="5A8F7F1C"/>
    <w:rsid w:val="5AE35B51"/>
    <w:rsid w:val="5AEC4F37"/>
    <w:rsid w:val="5AEE7D35"/>
    <w:rsid w:val="5D973BBE"/>
    <w:rsid w:val="5DAD1C52"/>
    <w:rsid w:val="5F99DB14"/>
    <w:rsid w:val="62015D3D"/>
    <w:rsid w:val="634C207C"/>
    <w:rsid w:val="65044208"/>
    <w:rsid w:val="650A7A36"/>
    <w:rsid w:val="65671080"/>
    <w:rsid w:val="65C91877"/>
    <w:rsid w:val="66B60ABB"/>
    <w:rsid w:val="66BB0145"/>
    <w:rsid w:val="67CF562B"/>
    <w:rsid w:val="687D69A0"/>
    <w:rsid w:val="687E0572"/>
    <w:rsid w:val="688C420A"/>
    <w:rsid w:val="68C6477E"/>
    <w:rsid w:val="68CC251D"/>
    <w:rsid w:val="6925018F"/>
    <w:rsid w:val="6935061F"/>
    <w:rsid w:val="6AB0063C"/>
    <w:rsid w:val="6C383B3D"/>
    <w:rsid w:val="6DB25521"/>
    <w:rsid w:val="6DEE5396"/>
    <w:rsid w:val="6E18569C"/>
    <w:rsid w:val="6EAB78C6"/>
    <w:rsid w:val="6EAE6210"/>
    <w:rsid w:val="6F57558C"/>
    <w:rsid w:val="6FD77F77"/>
    <w:rsid w:val="6FE96B8B"/>
    <w:rsid w:val="712F19F5"/>
    <w:rsid w:val="71514C52"/>
    <w:rsid w:val="72B265A8"/>
    <w:rsid w:val="735A69F3"/>
    <w:rsid w:val="738E74DE"/>
    <w:rsid w:val="749444D3"/>
    <w:rsid w:val="75E329AA"/>
    <w:rsid w:val="760D5527"/>
    <w:rsid w:val="77095883"/>
    <w:rsid w:val="77237FF0"/>
    <w:rsid w:val="77B05ECB"/>
    <w:rsid w:val="787A39D9"/>
    <w:rsid w:val="78FF6DF6"/>
    <w:rsid w:val="791C217D"/>
    <w:rsid w:val="79833B3F"/>
    <w:rsid w:val="7AD075BC"/>
    <w:rsid w:val="7BE75A45"/>
    <w:rsid w:val="7CAE3B03"/>
    <w:rsid w:val="7D4C6710"/>
    <w:rsid w:val="7DC65045"/>
    <w:rsid w:val="7E1E6280"/>
    <w:rsid w:val="7E6A7694"/>
    <w:rsid w:val="7E6C2278"/>
    <w:rsid w:val="7ED8593E"/>
    <w:rsid w:val="7F060F1E"/>
    <w:rsid w:val="97F3A984"/>
    <w:rsid w:val="FEED5BD7"/>
    <w:rsid w:val="FFFF9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_GB2312" w:hAnsi="仿宋_GB2312" w:eastAsia="仿宋_GB2312" w:cs="仿宋_GB2312"/>
      <w:sz w:val="31"/>
      <w:szCs w:val="3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paragraph" w:styleId="7">
    <w:name w:val="Title"/>
    <w:basedOn w:val="1"/>
    <w:next w:val="1"/>
    <w:qFormat/>
    <w:uiPriority w:val="10"/>
    <w:pPr>
      <w:jc w:val="center"/>
      <w:outlineLvl w:val="0"/>
    </w:pPr>
    <w:rPr>
      <w:b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table" w:customStyle="1" w:styleId="13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</w:rPr>
  </w:style>
  <w:style w:type="character" w:customStyle="1" w:styleId="15">
    <w:name w:val="页眉 Char"/>
    <w:basedOn w:val="10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6">
    <w:name w:val="页脚 Char"/>
    <w:basedOn w:val="10"/>
    <w:link w:val="4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7">
    <w:name w:val="批注框文本 Char"/>
    <w:basedOn w:val="10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link w:val="20"/>
    <w:qFormat/>
    <w:locked/>
    <w:uiPriority w:val="0"/>
    <w:rPr>
      <w:rFonts w:ascii="Tahoma" w:hAnsi="Tahoma" w:eastAsia="仿宋_GB2312"/>
      <w:spacing w:val="-2"/>
      <w:kern w:val="0"/>
      <w:sz w:val="24"/>
    </w:rPr>
  </w:style>
  <w:style w:type="paragraph" w:customStyle="1" w:styleId="20">
    <w:name w:val="UserStyle_0"/>
    <w:basedOn w:val="1"/>
    <w:next w:val="1"/>
    <w:link w:val="19"/>
    <w:qFormat/>
    <w:uiPriority w:val="0"/>
    <w:rPr>
      <w:rFonts w:ascii="Tahoma" w:hAnsi="Tahoma" w:eastAsia="仿宋_GB2312"/>
      <w:spacing w:val="-2"/>
      <w:sz w:val="24"/>
    </w:rPr>
  </w:style>
  <w:style w:type="paragraph" w:customStyle="1" w:styleId="21">
    <w:name w:val="标书正文1"/>
    <w:basedOn w:val="1"/>
    <w:qFormat/>
    <w:uiPriority w:val="0"/>
    <w:pPr>
      <w:widowControl w:val="0"/>
      <w:kinsoku/>
      <w:autoSpaceDE/>
      <w:autoSpaceDN/>
      <w:adjustRightInd/>
      <w:snapToGrid/>
      <w:spacing w:line="520" w:lineRule="exact"/>
      <w:ind w:firstLine="640" w:firstLineChars="200"/>
      <w:jc w:val="both"/>
      <w:textAlignment w:val="auto"/>
    </w:pPr>
    <w:rPr>
      <w:rFonts w:ascii="Calibri" w:hAnsi="Calibri" w:eastAsia="方正仿宋简体" w:cs="Times New Roman"/>
      <w:snapToGrid/>
      <w:color w:val="auto"/>
      <w:kern w:val="2"/>
      <w:sz w:val="32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13115</Words>
  <Characters>13968</Characters>
  <Lines>106</Lines>
  <Paragraphs>30</Paragraphs>
  <TotalTime>35</TotalTime>
  <ScaleCrop>false</ScaleCrop>
  <LinksUpToDate>false</LinksUpToDate>
  <CharactersWithSpaces>14208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2024-06-20T13:30:00Z</dcterms:created>
  <dc:creator>陈</dc:creator>
  <cp:lastModifiedBy>admin</cp:lastModifiedBy>
  <cp:lastPrinted>2024-06-26T04:25:00Z</cp:lastPrinted>
  <dcterms:modified xsi:type="dcterms:W3CDTF">2024-06-25T14:30:59Z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7FCAADCBA780425B92A9E5ACEBF0C9B1_13</vt:lpwstr>
  </property>
</Properties>
</file>